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FC" w:rsidRDefault="009638FC" w:rsidP="00751055">
      <w:pPr>
        <w:spacing w:line="360" w:lineRule="auto"/>
        <w:jc w:val="center"/>
        <w:rPr>
          <w:caps/>
          <w:sz w:val="22"/>
          <w:szCs w:val="22"/>
        </w:rPr>
      </w:pPr>
      <w:bookmarkStart w:id="0" w:name="_GoBack"/>
      <w:bookmarkEnd w:id="0"/>
      <w:r>
        <w:rPr>
          <w:caps/>
          <w:sz w:val="22"/>
          <w:szCs w:val="22"/>
        </w:rPr>
        <w:t>Mikrobioloogia laboratoorium</w:t>
      </w:r>
    </w:p>
    <w:p w:rsidR="00751055" w:rsidRDefault="00751055" w:rsidP="00751055">
      <w:pPr>
        <w:spacing w:line="360" w:lineRule="auto"/>
        <w:jc w:val="center"/>
        <w:rPr>
          <w:sz w:val="20"/>
        </w:rPr>
      </w:pPr>
      <w:r>
        <w:rPr>
          <w:sz w:val="20"/>
        </w:rPr>
        <w:t>Eesti</w:t>
      </w:r>
      <w:r w:rsidRPr="00880D86">
        <w:rPr>
          <w:sz w:val="20"/>
        </w:rPr>
        <w:t xml:space="preserve">, Tartu, </w:t>
      </w:r>
      <w:r>
        <w:rPr>
          <w:sz w:val="20"/>
        </w:rPr>
        <w:t>Riia 181A</w:t>
      </w:r>
      <w:r w:rsidRPr="00880D86">
        <w:rPr>
          <w:sz w:val="20"/>
        </w:rPr>
        <w:t>, (+372)</w:t>
      </w:r>
      <w:r>
        <w:rPr>
          <w:sz w:val="20"/>
        </w:rPr>
        <w:t xml:space="preserve"> </w:t>
      </w:r>
      <w:r w:rsidRPr="00D10226">
        <w:rPr>
          <w:color w:val="000000"/>
          <w:sz w:val="20"/>
          <w:szCs w:val="20"/>
          <w:shd w:val="clear" w:color="auto" w:fill="FFFFFF"/>
        </w:rPr>
        <w:t>7381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D10226">
        <w:rPr>
          <w:color w:val="000000"/>
          <w:sz w:val="20"/>
          <w:szCs w:val="20"/>
          <w:shd w:val="clear" w:color="auto" w:fill="FFFFFF"/>
        </w:rPr>
        <w:t>754</w:t>
      </w:r>
    </w:p>
    <w:p w:rsidR="00751055" w:rsidRDefault="00751055" w:rsidP="00751055">
      <w:pPr>
        <w:jc w:val="center"/>
        <w:rPr>
          <w:b/>
          <w:sz w:val="28"/>
          <w:szCs w:val="28"/>
        </w:rPr>
      </w:pPr>
      <w:r w:rsidRPr="00023BB8">
        <w:rPr>
          <w:b/>
          <w:sz w:val="28"/>
          <w:szCs w:val="28"/>
        </w:rPr>
        <w:t xml:space="preserve">KAASKIRI </w:t>
      </w:r>
      <w:r>
        <w:rPr>
          <w:b/>
          <w:sz w:val="28"/>
          <w:szCs w:val="28"/>
        </w:rPr>
        <w:t xml:space="preserve">TOIDUAINETE </w:t>
      </w:r>
      <w:r w:rsidRPr="00023BB8">
        <w:rPr>
          <w:b/>
          <w:sz w:val="28"/>
          <w:szCs w:val="28"/>
        </w:rPr>
        <w:t>MIKROBIOLOOGILISEKS UURIMISEKS</w:t>
      </w:r>
    </w:p>
    <w:p w:rsidR="00751055" w:rsidRPr="00023BB8" w:rsidRDefault="00751055" w:rsidP="00751055">
      <w:pPr>
        <w:jc w:val="center"/>
        <w:rPr>
          <w:b/>
          <w:caps/>
          <w:sz w:val="28"/>
          <w:szCs w:val="28"/>
        </w:rPr>
      </w:pP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39"/>
        <w:gridCol w:w="921"/>
        <w:gridCol w:w="1206"/>
        <w:gridCol w:w="1560"/>
        <w:gridCol w:w="282"/>
        <w:gridCol w:w="302"/>
        <w:gridCol w:w="128"/>
        <w:gridCol w:w="422"/>
        <w:gridCol w:w="885"/>
        <w:gridCol w:w="390"/>
        <w:gridCol w:w="330"/>
        <w:gridCol w:w="1230"/>
        <w:gridCol w:w="1563"/>
      </w:tblGrid>
      <w:tr w:rsidR="00751055" w:rsidRPr="00A0160D" w:rsidTr="009534A7">
        <w:trPr>
          <w:cantSplit/>
          <w:trHeight w:val="472"/>
          <w:jc w:val="center"/>
        </w:trPr>
        <w:tc>
          <w:tcPr>
            <w:tcW w:w="1598" w:type="dxa"/>
            <w:gridSpan w:val="3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>ANALÜÜSIDE TELLIJA:</w:t>
            </w:r>
          </w:p>
        </w:tc>
        <w:tc>
          <w:tcPr>
            <w:tcW w:w="8298" w:type="dxa"/>
            <w:gridSpan w:val="11"/>
            <w:shd w:val="pct20" w:color="000000" w:fill="FFFFFF"/>
            <w:vAlign w:val="center"/>
          </w:tcPr>
          <w:p w:rsidR="00751055" w:rsidRPr="00A0160D" w:rsidRDefault="00751055" w:rsidP="009534A7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A0160D">
              <w:rPr>
                <w:rFonts w:ascii="Times New Roman" w:hAnsi="Times New Roman" w:cs="Times New Roman"/>
                <w:sz w:val="20"/>
                <w:szCs w:val="20"/>
              </w:rPr>
              <w:t>TÄIDAB PROOVIDE SAATJA</w:t>
            </w:r>
          </w:p>
        </w:tc>
      </w:tr>
      <w:tr w:rsidR="00751055" w:rsidRPr="008D523D" w:rsidTr="009534A7">
        <w:trPr>
          <w:cantSplit/>
          <w:trHeight w:val="397"/>
          <w:jc w:val="center"/>
        </w:trPr>
        <w:tc>
          <w:tcPr>
            <w:tcW w:w="1598" w:type="dxa"/>
            <w:gridSpan w:val="3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Nimi:</w:t>
            </w:r>
          </w:p>
        </w:tc>
        <w:tc>
          <w:tcPr>
            <w:tcW w:w="8298" w:type="dxa"/>
            <w:gridSpan w:val="11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</w:p>
        </w:tc>
      </w:tr>
      <w:tr w:rsidR="00751055" w:rsidRPr="008D523D" w:rsidTr="009534A7">
        <w:trPr>
          <w:cantSplit/>
          <w:trHeight w:val="397"/>
          <w:jc w:val="center"/>
        </w:trPr>
        <w:tc>
          <w:tcPr>
            <w:tcW w:w="1598" w:type="dxa"/>
            <w:gridSpan w:val="3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e-post:</w:t>
            </w:r>
          </w:p>
        </w:tc>
        <w:tc>
          <w:tcPr>
            <w:tcW w:w="8298" w:type="dxa"/>
            <w:gridSpan w:val="11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</w:p>
        </w:tc>
      </w:tr>
      <w:tr w:rsidR="00751055" w:rsidRPr="008D523D" w:rsidTr="009534A7">
        <w:trPr>
          <w:cantSplit/>
          <w:trHeight w:val="397"/>
          <w:jc w:val="center"/>
        </w:trPr>
        <w:tc>
          <w:tcPr>
            <w:tcW w:w="1598" w:type="dxa"/>
            <w:gridSpan w:val="3"/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Postiaadress:</w:t>
            </w:r>
          </w:p>
        </w:tc>
        <w:tc>
          <w:tcPr>
            <w:tcW w:w="8298" w:type="dxa"/>
            <w:gridSpan w:val="11"/>
            <w:shd w:val="clear" w:color="auto" w:fill="auto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</w:p>
        </w:tc>
      </w:tr>
      <w:tr w:rsidR="00751055" w:rsidRPr="008D523D" w:rsidTr="009534A7">
        <w:trPr>
          <w:cantSplit/>
          <w:trHeight w:val="397"/>
          <w:jc w:val="center"/>
        </w:trPr>
        <w:tc>
          <w:tcPr>
            <w:tcW w:w="1598" w:type="dxa"/>
            <w:gridSpan w:val="3"/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Postiindeks:</w:t>
            </w:r>
          </w:p>
        </w:tc>
        <w:tc>
          <w:tcPr>
            <w:tcW w:w="2766" w:type="dxa"/>
            <w:gridSpan w:val="2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shd w:val="clear" w:color="auto" w:fill="C0C0C0"/>
            <w:vAlign w:val="center"/>
          </w:tcPr>
          <w:p w:rsidR="00751055" w:rsidRPr="009A39A7" w:rsidRDefault="00751055" w:rsidP="009534A7">
            <w:pPr>
              <w:rPr>
                <w:sz w:val="20"/>
                <w:szCs w:val="20"/>
              </w:rPr>
            </w:pPr>
            <w:r w:rsidRPr="009A39A7">
              <w:rPr>
                <w:sz w:val="20"/>
                <w:szCs w:val="20"/>
              </w:rPr>
              <w:t>Telefon:</w:t>
            </w:r>
          </w:p>
        </w:tc>
        <w:tc>
          <w:tcPr>
            <w:tcW w:w="4398" w:type="dxa"/>
            <w:gridSpan w:val="5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</w:p>
        </w:tc>
      </w:tr>
      <w:tr w:rsidR="00751055" w:rsidRPr="008D523D" w:rsidTr="009534A7">
        <w:trPr>
          <w:cantSplit/>
          <w:trHeight w:val="238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>Jrk nr</w:t>
            </w:r>
          </w:p>
        </w:tc>
        <w:tc>
          <w:tcPr>
            <w:tcW w:w="2266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>Proovi nimetus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>Proovi kogus</w:t>
            </w:r>
            <w:r>
              <w:rPr>
                <w:b/>
                <w:sz w:val="20"/>
                <w:szCs w:val="20"/>
              </w:rPr>
              <w:t xml:space="preserve"> (tk/g)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751055" w:rsidRPr="006844F3" w:rsidRDefault="00751055" w:rsidP="009534A7">
            <w:pPr>
              <w:rPr>
                <w:b/>
                <w:sz w:val="20"/>
                <w:szCs w:val="20"/>
                <w:highlight w:val="yellow"/>
              </w:rPr>
            </w:pPr>
            <w:r w:rsidRPr="00F12F86">
              <w:rPr>
                <w:b/>
                <w:sz w:val="20"/>
                <w:szCs w:val="20"/>
              </w:rPr>
              <w:t xml:space="preserve">Proovi </w:t>
            </w:r>
            <w:r>
              <w:rPr>
                <w:b/>
                <w:sz w:val="20"/>
                <w:szCs w:val="20"/>
              </w:rPr>
              <w:t xml:space="preserve">laborisse </w:t>
            </w:r>
            <w:r w:rsidRPr="00F12F86">
              <w:rPr>
                <w:b/>
                <w:sz w:val="20"/>
                <w:szCs w:val="20"/>
              </w:rPr>
              <w:t>saabumise kuupäev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>Real lõpp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  <w:vAlign w:val="center"/>
          </w:tcPr>
          <w:p w:rsidR="00751055" w:rsidRPr="008D523D" w:rsidRDefault="00751055" w:rsidP="009534A7">
            <w:pPr>
              <w:jc w:val="center"/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 xml:space="preserve">Pakendamise </w:t>
            </w:r>
          </w:p>
          <w:p w:rsidR="00751055" w:rsidRPr="008D523D" w:rsidRDefault="00751055" w:rsidP="009534A7">
            <w:pPr>
              <w:jc w:val="center"/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>viis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20" w:color="000000" w:fill="FFFFFF"/>
          </w:tcPr>
          <w:p w:rsidR="00751055" w:rsidRPr="008D523D" w:rsidRDefault="00751055" w:rsidP="009534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Analüüsimiseni p</w:t>
            </w:r>
            <w:r w:rsidRPr="008D523D">
              <w:rPr>
                <w:b/>
                <w:sz w:val="20"/>
                <w:szCs w:val="20"/>
              </w:rPr>
              <w:t>roovi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523D">
              <w:rPr>
                <w:b/>
                <w:sz w:val="20"/>
                <w:szCs w:val="20"/>
              </w:rPr>
              <w:t>säilitamise tingimused</w:t>
            </w:r>
          </w:p>
        </w:tc>
      </w:tr>
      <w:tr w:rsidR="00751055" w:rsidTr="009534A7">
        <w:trPr>
          <w:cantSplit/>
          <w:trHeight w:val="567"/>
          <w:jc w:val="center"/>
        </w:trPr>
        <w:tc>
          <w:tcPr>
            <w:tcW w:w="538" w:type="dxa"/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3"/>
          </w:tcPr>
          <w:p w:rsidR="00751055" w:rsidRPr="00386E11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51055" w:rsidRDefault="00751055" w:rsidP="009534A7"/>
        </w:tc>
        <w:tc>
          <w:tcPr>
            <w:tcW w:w="1134" w:type="dxa"/>
            <w:gridSpan w:val="4"/>
          </w:tcPr>
          <w:p w:rsidR="00751055" w:rsidRPr="001C4861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51055" w:rsidRDefault="00751055" w:rsidP="009534A7"/>
        </w:tc>
        <w:tc>
          <w:tcPr>
            <w:tcW w:w="1560" w:type="dxa"/>
            <w:gridSpan w:val="2"/>
            <w:vAlign w:val="center"/>
          </w:tcPr>
          <w:p w:rsidR="00751055" w:rsidRPr="002F652C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751055" w:rsidRDefault="00751055" w:rsidP="009534A7"/>
        </w:tc>
      </w:tr>
      <w:tr w:rsidR="00751055" w:rsidRPr="006933AE" w:rsidTr="009534A7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055" w:rsidRPr="006933AE" w:rsidRDefault="00751055" w:rsidP="009534A7">
            <w:pPr>
              <w:rPr>
                <w:sz w:val="20"/>
                <w:szCs w:val="20"/>
              </w:rPr>
            </w:pPr>
            <w:r w:rsidRPr="006933AE">
              <w:rPr>
                <w:b/>
                <w:sz w:val="20"/>
                <w:szCs w:val="20"/>
              </w:rPr>
              <w:t xml:space="preserve"> Märkused</w:t>
            </w:r>
            <w:r w:rsidRPr="006933AE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</w:t>
            </w:r>
          </w:p>
        </w:tc>
      </w:tr>
      <w:tr w:rsidR="00751055" w:rsidRPr="00FE0E6E" w:rsidTr="009534A7">
        <w:trPr>
          <w:cantSplit/>
          <w:trHeight w:val="376"/>
          <w:jc w:val="center"/>
        </w:trPr>
        <w:tc>
          <w:tcPr>
            <w:tcW w:w="9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51055" w:rsidRDefault="00751055" w:rsidP="009534A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E0E6E">
              <w:rPr>
                <w:rFonts w:ascii="Garamond" w:hAnsi="Garamond"/>
                <w:b/>
                <w:sz w:val="20"/>
                <w:szCs w:val="20"/>
              </w:rPr>
              <w:t>MIKROBIOLOOGILISED ANALÜÜSID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751055" w:rsidRPr="00FE0E6E" w:rsidRDefault="00751055" w:rsidP="009534A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(analüüsi ette märkida proovide numbrid, millest soovite lasta analüüsi teha)</w:t>
            </w:r>
          </w:p>
        </w:tc>
      </w:tr>
      <w:tr w:rsidR="00751055" w:rsidRPr="0019661A" w:rsidTr="009534A7">
        <w:trPr>
          <w:cantSplit/>
          <w:trHeight w:val="284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5" w:rsidRPr="00023BB8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Beeta-glükuronidaaspositiivne </w:t>
            </w:r>
            <w:r w:rsidRPr="0019661A">
              <w:rPr>
                <w:i/>
                <w:sz w:val="20"/>
                <w:szCs w:val="20"/>
              </w:rPr>
              <w:t xml:space="preserve">Escherichia coli     </w:t>
            </w:r>
            <w:r w:rsidRPr="0019661A">
              <w:rPr>
                <w:sz w:val="20"/>
                <w:szCs w:val="20"/>
              </w:rPr>
              <w:t xml:space="preserve">                                  EVS-EN 16649-2:2011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5" w:rsidRPr="0019661A" w:rsidRDefault="00751055" w:rsidP="009534A7">
            <w:pPr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Mikroorganismide üldarv  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EVS-EN ISO 4833-2: 2013</w:t>
            </w:r>
          </w:p>
        </w:tc>
      </w:tr>
      <w:tr w:rsidR="00751055" w:rsidRPr="0019661A" w:rsidTr="009534A7">
        <w:trPr>
          <w:cantSplit/>
          <w:trHeight w:val="284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>Coli</w:t>
            </w:r>
            <w:r w:rsidRPr="0019661A">
              <w:rPr>
                <w:sz w:val="20"/>
                <w:szCs w:val="20"/>
              </w:rPr>
              <w:t>-laadsed bakterid               EVS-ISO 4832:2010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Inkubeerimise temp (valida üks):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sym w:font="Wingdings 2" w:char="F035"/>
            </w:r>
            <w:r w:rsidRPr="0019661A">
              <w:rPr>
                <w:sz w:val="20"/>
                <w:szCs w:val="20"/>
              </w:rPr>
              <w:t xml:space="preserve"> 30 </w:t>
            </w:r>
            <w:r w:rsidRPr="0019661A">
              <w:rPr>
                <w:sz w:val="20"/>
                <w:szCs w:val="20"/>
              </w:rPr>
              <w:sym w:font="Symbol" w:char="F0B0"/>
            </w:r>
            <w:r w:rsidRPr="0019661A">
              <w:rPr>
                <w:sz w:val="20"/>
                <w:szCs w:val="20"/>
              </w:rPr>
              <w:t xml:space="preserve">C (kohustuslik piimatoodetele)     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sym w:font="Wingdings 2" w:char="F035"/>
            </w:r>
            <w:r w:rsidRPr="0019661A">
              <w:rPr>
                <w:sz w:val="20"/>
                <w:szCs w:val="20"/>
              </w:rPr>
              <w:t xml:space="preserve"> 37 </w:t>
            </w:r>
            <w:r w:rsidRPr="0019661A">
              <w:rPr>
                <w:sz w:val="20"/>
                <w:szCs w:val="20"/>
              </w:rPr>
              <w:sym w:font="Symbol" w:char="F0B0"/>
            </w:r>
            <w:r w:rsidRPr="0019661A">
              <w:rPr>
                <w:sz w:val="20"/>
                <w:szCs w:val="20"/>
              </w:rPr>
              <w:t xml:space="preserve">C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Psührotroopsete mikroorganismide üldarv  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EVS-EN ISO 4833-2: 2013*</w:t>
            </w:r>
          </w:p>
        </w:tc>
      </w:tr>
      <w:tr w:rsidR="00751055" w:rsidRPr="0019661A" w:rsidTr="009534A7">
        <w:trPr>
          <w:cantSplit/>
          <w:trHeight w:val="247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>Enterobacteriaceae</w:t>
            </w:r>
            <w:r w:rsidRPr="0019661A">
              <w:rPr>
                <w:sz w:val="20"/>
                <w:szCs w:val="20"/>
              </w:rPr>
              <w:t xml:space="preserve">             </w:t>
            </w:r>
          </w:p>
          <w:p w:rsidR="00751055" w:rsidRPr="0019661A" w:rsidRDefault="00DA1A83" w:rsidP="0095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EVS-EN 21528-2:2017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Koagulaaspositiivsed stafülokokid (sh </w:t>
            </w:r>
            <w:r w:rsidRPr="0019661A">
              <w:rPr>
                <w:i/>
                <w:sz w:val="20"/>
                <w:szCs w:val="20"/>
              </w:rPr>
              <w:t>S. aureus</w:t>
            </w:r>
            <w:r w:rsidR="005941BF">
              <w:rPr>
                <w:sz w:val="20"/>
                <w:szCs w:val="20"/>
              </w:rPr>
              <w:t xml:space="preserve">) </w:t>
            </w:r>
            <w:r w:rsidRPr="0019661A">
              <w:rPr>
                <w:sz w:val="20"/>
                <w:szCs w:val="20"/>
              </w:rPr>
              <w:t>EVS-EN 6888-1:2001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EVS-EN 6888-1:2001/A1:2004</w:t>
            </w:r>
          </w:p>
        </w:tc>
      </w:tr>
      <w:tr w:rsidR="00751055" w:rsidRPr="0019661A" w:rsidTr="009534A7">
        <w:trPr>
          <w:cantSplit/>
          <w:trHeight w:val="247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  <w:lang w:val="en-GB"/>
              </w:rPr>
            </w:pPr>
            <w:r w:rsidRPr="0019661A">
              <w:rPr>
                <w:i/>
                <w:sz w:val="20"/>
                <w:szCs w:val="20"/>
                <w:lang w:val="en-GB"/>
              </w:rPr>
              <w:t xml:space="preserve">Listeria </w:t>
            </w:r>
            <w:proofErr w:type="spellStart"/>
            <w:r w:rsidRPr="0019661A">
              <w:rPr>
                <w:i/>
                <w:sz w:val="20"/>
                <w:szCs w:val="20"/>
                <w:lang w:val="en-GB"/>
              </w:rPr>
              <w:t>monocytogenes`</w:t>
            </w:r>
            <w:r w:rsidRPr="0019661A">
              <w:rPr>
                <w:sz w:val="20"/>
                <w:szCs w:val="20"/>
                <w:lang w:val="en-GB"/>
              </w:rPr>
              <w:t>e</w:t>
            </w:r>
            <w:proofErr w:type="spellEnd"/>
            <w:r w:rsidRPr="0019661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61A">
              <w:rPr>
                <w:sz w:val="20"/>
                <w:szCs w:val="20"/>
                <w:lang w:val="en-GB"/>
              </w:rPr>
              <w:t>tuvastamine</w:t>
            </w:r>
            <w:proofErr w:type="spellEnd"/>
            <w:r w:rsidRPr="0019661A">
              <w:rPr>
                <w:sz w:val="20"/>
                <w:szCs w:val="20"/>
              </w:rPr>
              <w:t>*</w:t>
            </w:r>
          </w:p>
          <w:p w:rsidR="00751055" w:rsidRPr="0019661A" w:rsidRDefault="00DA1A83" w:rsidP="009534A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EVS-EN ISO 11290-1:2017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Sulfiteid redutseerivad anaeroobid*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ISO 15213:2003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sym w:font="Wingdings 2" w:char="F035"/>
            </w:r>
            <w:r w:rsidRPr="0019661A">
              <w:rPr>
                <w:sz w:val="20"/>
                <w:szCs w:val="20"/>
              </w:rPr>
              <w:t xml:space="preserve"> lisaks määrata termofiilsed sulfiteid redutseerivad anaeroobid </w:t>
            </w:r>
          </w:p>
        </w:tc>
      </w:tr>
      <w:tr w:rsidR="00751055" w:rsidRPr="0019661A" w:rsidTr="009534A7">
        <w:trPr>
          <w:cantSplit/>
          <w:trHeight w:val="247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Mesofiilsed piimhappebakterid       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ISO 15214:1998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  <w:lang w:val="en-GB"/>
              </w:rPr>
            </w:pPr>
            <w:proofErr w:type="spellStart"/>
            <w:r w:rsidRPr="0019661A">
              <w:rPr>
                <w:sz w:val="20"/>
                <w:szCs w:val="20"/>
                <w:lang w:val="en-GB"/>
              </w:rPr>
              <w:t>Mesofiilsed</w:t>
            </w:r>
            <w:proofErr w:type="spellEnd"/>
            <w:r w:rsidRPr="0019661A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661A">
              <w:rPr>
                <w:sz w:val="20"/>
                <w:szCs w:val="20"/>
                <w:lang w:val="en-GB"/>
              </w:rPr>
              <w:t>piimhappebakterid</w:t>
            </w:r>
            <w:proofErr w:type="spellEnd"/>
            <w:r w:rsidRPr="0019661A">
              <w:rPr>
                <w:sz w:val="20"/>
                <w:szCs w:val="20"/>
                <w:lang w:val="en-GB"/>
              </w:rPr>
              <w:t xml:space="preserve"> (</w:t>
            </w:r>
            <w:r w:rsidRPr="0019661A">
              <w:rPr>
                <w:i/>
                <w:sz w:val="20"/>
                <w:szCs w:val="20"/>
                <w:lang w:val="en-GB"/>
              </w:rPr>
              <w:t xml:space="preserve">Lactobacillus </w:t>
            </w:r>
            <w:proofErr w:type="spellStart"/>
            <w:r w:rsidRPr="0019661A">
              <w:rPr>
                <w:i/>
                <w:sz w:val="20"/>
                <w:szCs w:val="20"/>
                <w:lang w:val="en-GB"/>
              </w:rPr>
              <w:t>plantarum</w:t>
            </w:r>
            <w:proofErr w:type="spellEnd"/>
            <w:r w:rsidRPr="0019661A">
              <w:rPr>
                <w:sz w:val="20"/>
                <w:szCs w:val="20"/>
                <w:lang w:val="en-GB"/>
              </w:rPr>
              <w:t xml:space="preserve"> TENSIA</w:t>
            </w:r>
            <w:r w:rsidRPr="0019661A">
              <w:rPr>
                <w:sz w:val="20"/>
                <w:szCs w:val="20"/>
                <w:lang w:val="en-GB"/>
              </w:rPr>
              <w:sym w:font="Symbol" w:char="F0D2"/>
            </w:r>
            <w:r w:rsidRPr="0019661A">
              <w:rPr>
                <w:sz w:val="20"/>
                <w:szCs w:val="20"/>
                <w:lang w:val="en-GB"/>
              </w:rPr>
              <w:t xml:space="preserve">)            </w:t>
            </w:r>
            <w:r w:rsidRPr="0019661A">
              <w:rPr>
                <w:sz w:val="20"/>
                <w:szCs w:val="20"/>
              </w:rPr>
              <w:t>ISO 15214:1998</w:t>
            </w:r>
          </w:p>
        </w:tc>
      </w:tr>
      <w:tr w:rsidR="00751055" w:rsidRPr="0019661A" w:rsidTr="009534A7">
        <w:trPr>
          <w:cantSplit/>
          <w:trHeight w:val="247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Sulfiteid redutseerivate anaeroobide spoorid*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ISO 15213:2003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sym w:font="Wingdings 2" w:char="F035"/>
            </w:r>
            <w:r w:rsidRPr="0019661A">
              <w:rPr>
                <w:sz w:val="20"/>
                <w:szCs w:val="20"/>
              </w:rPr>
              <w:t xml:space="preserve"> lisaks määrata termofiilsete sulfiteid redutseerivate anaeroobide spoorid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jc w:val="both"/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Bifidobakterid*                              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ISO 29981:2010</w:t>
            </w:r>
          </w:p>
        </w:tc>
      </w:tr>
      <w:tr w:rsidR="00751055" w:rsidRPr="0019661A" w:rsidTr="009534A7">
        <w:trPr>
          <w:cantSplit/>
          <w:trHeight w:val="247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>Clostridium spp</w:t>
            </w:r>
            <w:r w:rsidRPr="0019661A">
              <w:rPr>
                <w:sz w:val="20"/>
                <w:szCs w:val="20"/>
              </w:rPr>
              <w:t>*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ISO 15213:2003</w:t>
            </w:r>
          </w:p>
          <w:p w:rsidR="00751055" w:rsidRPr="0019661A" w:rsidRDefault="00751055" w:rsidP="009534A7">
            <w:pPr>
              <w:jc w:val="both"/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sym w:font="Wingdings 2" w:char="F035"/>
            </w:r>
            <w:r w:rsidRPr="0019661A">
              <w:rPr>
                <w:sz w:val="20"/>
                <w:szCs w:val="20"/>
              </w:rPr>
              <w:t xml:space="preserve"> lisaks määrata termofiilsed </w:t>
            </w:r>
            <w:r w:rsidRPr="0019661A">
              <w:rPr>
                <w:i/>
                <w:sz w:val="20"/>
                <w:szCs w:val="20"/>
              </w:rPr>
              <w:t>Clostridium spp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 </w:t>
            </w:r>
            <w:r w:rsidRPr="0019661A">
              <w:rPr>
                <w:i/>
                <w:sz w:val="20"/>
                <w:szCs w:val="20"/>
              </w:rPr>
              <w:t>Clostridium spp</w:t>
            </w:r>
            <w:r w:rsidRPr="0019661A">
              <w:rPr>
                <w:sz w:val="20"/>
                <w:szCs w:val="20"/>
              </w:rPr>
              <w:t xml:space="preserve"> spoorid*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ISO 15213:2003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sym w:font="Wingdings 2" w:char="F035"/>
            </w:r>
            <w:r w:rsidRPr="0019661A">
              <w:rPr>
                <w:sz w:val="20"/>
                <w:szCs w:val="20"/>
              </w:rPr>
              <w:t xml:space="preserve"> lisaks määrata termofiilsed </w:t>
            </w:r>
            <w:r w:rsidRPr="0019661A">
              <w:rPr>
                <w:i/>
                <w:sz w:val="20"/>
                <w:szCs w:val="20"/>
              </w:rPr>
              <w:t>Clostridium</w:t>
            </w:r>
            <w:r w:rsidRPr="0019661A">
              <w:rPr>
                <w:sz w:val="20"/>
                <w:szCs w:val="20"/>
              </w:rPr>
              <w:t xml:space="preserve"> </w:t>
            </w:r>
            <w:r w:rsidRPr="0019661A">
              <w:rPr>
                <w:i/>
                <w:sz w:val="20"/>
                <w:szCs w:val="20"/>
              </w:rPr>
              <w:t>spp</w:t>
            </w:r>
            <w:r w:rsidRPr="0019661A">
              <w:rPr>
                <w:sz w:val="20"/>
                <w:szCs w:val="20"/>
              </w:rPr>
              <w:t xml:space="preserve"> spoorid</w:t>
            </w:r>
          </w:p>
        </w:tc>
      </w:tr>
      <w:tr w:rsidR="00751055" w:rsidRPr="0019661A" w:rsidTr="009534A7">
        <w:trPr>
          <w:cantSplit/>
          <w:trHeight w:val="342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i/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>Lactobacillus spp*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EVS-EN 15787:2009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19661A" w:rsidRDefault="00751055" w:rsidP="009534A7">
            <w:pPr>
              <w:rPr>
                <w:i/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>Lactobacillus acidophilus</w:t>
            </w:r>
            <w:r w:rsidRPr="0019661A">
              <w:rPr>
                <w:sz w:val="20"/>
                <w:szCs w:val="20"/>
              </w:rPr>
              <w:t>*</w:t>
            </w:r>
            <w:r w:rsidRPr="0019661A">
              <w:rPr>
                <w:i/>
                <w:sz w:val="20"/>
                <w:szCs w:val="20"/>
              </w:rPr>
              <w:t xml:space="preserve">            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 xml:space="preserve"> </w:t>
            </w:r>
            <w:r w:rsidRPr="0019661A">
              <w:rPr>
                <w:sz w:val="20"/>
                <w:szCs w:val="20"/>
              </w:rPr>
              <w:t>ISO 20128:2006</w:t>
            </w:r>
          </w:p>
        </w:tc>
      </w:tr>
      <w:tr w:rsidR="00751055" w:rsidRPr="0019661A" w:rsidTr="009534A7">
        <w:trPr>
          <w:cantSplit/>
          <w:trHeight w:val="342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Hallitus-/Pärmseened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a</w:t>
            </w:r>
            <w:r w:rsidRPr="0019661A">
              <w:rPr>
                <w:sz w:val="20"/>
                <w:szCs w:val="20"/>
                <w:vertAlign w:val="subscript"/>
              </w:rPr>
              <w:t>w</w:t>
            </w:r>
            <w:r w:rsidRPr="0019661A">
              <w:rPr>
                <w:sz w:val="20"/>
                <w:szCs w:val="20"/>
              </w:rPr>
              <w:t xml:space="preserve"> &gt; 0,95 EVS-ISO 21527-1:2009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a</w:t>
            </w:r>
            <w:r w:rsidRPr="0019661A">
              <w:rPr>
                <w:sz w:val="20"/>
                <w:szCs w:val="20"/>
                <w:vertAlign w:val="subscript"/>
              </w:rPr>
              <w:t>w</w:t>
            </w:r>
            <w:r w:rsidRPr="0019661A">
              <w:rPr>
                <w:sz w:val="20"/>
                <w:szCs w:val="20"/>
              </w:rPr>
              <w:t xml:space="preserve"> &lt; 0,95 EVS-ISO 21527-2:2009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Tulemused esitada (valida üks):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hallitus- ja pärmseened loendatud kokku </w:t>
            </w:r>
            <w:r w:rsidRPr="0019661A">
              <w:rPr>
                <w:sz w:val="20"/>
                <w:szCs w:val="20"/>
              </w:rPr>
              <w:sym w:font="Wingdings 2" w:char="F035"/>
            </w:r>
            <w:r w:rsidRPr="0019661A">
              <w:rPr>
                <w:sz w:val="20"/>
                <w:szCs w:val="20"/>
              </w:rPr>
              <w:t xml:space="preserve"> </w:t>
            </w:r>
          </w:p>
          <w:p w:rsidR="00751055" w:rsidRPr="0019661A" w:rsidRDefault="00751055" w:rsidP="009534A7">
            <w:pPr>
              <w:rPr>
                <w:i/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hallitus- ja pärmseened loendatud eraldi </w:t>
            </w:r>
            <w:r w:rsidRPr="0019661A">
              <w:rPr>
                <w:sz w:val="20"/>
                <w:szCs w:val="20"/>
              </w:rPr>
              <w:sym w:font="Wingdings 2" w:char="F035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 xml:space="preserve">Jogurtile iseloomulike mikroobide tuvastamine </w:t>
            </w:r>
            <w:r w:rsidRPr="0019661A">
              <w:rPr>
                <w:sz w:val="20"/>
                <w:szCs w:val="20"/>
              </w:rPr>
              <w:sym w:font="Symbol" w:char="F02A"/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  <w:r w:rsidRPr="0019661A">
              <w:rPr>
                <w:sz w:val="20"/>
                <w:szCs w:val="20"/>
              </w:rPr>
              <w:t>ISO 9232 IDF 145</w:t>
            </w:r>
          </w:p>
          <w:p w:rsidR="00751055" w:rsidRPr="0019661A" w:rsidRDefault="00751055" w:rsidP="009534A7">
            <w:pPr>
              <w:rPr>
                <w:sz w:val="20"/>
                <w:szCs w:val="20"/>
              </w:rPr>
            </w:pPr>
          </w:p>
          <w:p w:rsidR="00751055" w:rsidRPr="0019661A" w:rsidRDefault="00751055" w:rsidP="009534A7">
            <w:pPr>
              <w:rPr>
                <w:i/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 xml:space="preserve">Lactobacillus  delbrueckii subsp bulgaricus </w:t>
            </w:r>
            <w:r w:rsidRPr="0019661A">
              <w:rPr>
                <w:sz w:val="20"/>
                <w:szCs w:val="20"/>
              </w:rPr>
              <w:sym w:font="Wingdings 2" w:char="F035"/>
            </w:r>
          </w:p>
          <w:p w:rsidR="00751055" w:rsidRPr="0019661A" w:rsidRDefault="00751055" w:rsidP="009534A7">
            <w:pPr>
              <w:rPr>
                <w:i/>
                <w:sz w:val="20"/>
                <w:szCs w:val="20"/>
              </w:rPr>
            </w:pPr>
          </w:p>
          <w:p w:rsidR="00751055" w:rsidRPr="0019661A" w:rsidRDefault="00751055" w:rsidP="009534A7">
            <w:pPr>
              <w:rPr>
                <w:i/>
                <w:sz w:val="20"/>
                <w:szCs w:val="20"/>
              </w:rPr>
            </w:pPr>
            <w:r w:rsidRPr="0019661A">
              <w:rPr>
                <w:i/>
                <w:sz w:val="20"/>
                <w:szCs w:val="20"/>
              </w:rPr>
              <w:t xml:space="preserve">Streptococcus thermophilus </w:t>
            </w:r>
            <w:r w:rsidRPr="0019661A">
              <w:rPr>
                <w:sz w:val="20"/>
                <w:szCs w:val="20"/>
              </w:rPr>
              <w:sym w:font="Wingdings 2" w:char="F035"/>
            </w:r>
          </w:p>
        </w:tc>
      </w:tr>
      <w:tr w:rsidR="00751055" w:rsidRPr="000A1DA5" w:rsidTr="009534A7">
        <w:trPr>
          <w:cantSplit/>
          <w:trHeight w:val="342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Default="00751055" w:rsidP="0095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Enterokokid*, </w:t>
            </w:r>
          </w:p>
          <w:p w:rsidR="00751055" w:rsidRPr="00F43DB6" w:rsidRDefault="00751055" w:rsidP="0095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 7899-2, modifikatsioonidega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822EAC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Default="00751055" w:rsidP="009534A7">
            <w:pPr>
              <w:rPr>
                <w:sz w:val="20"/>
                <w:szCs w:val="20"/>
              </w:rPr>
            </w:pPr>
            <w:r w:rsidRPr="00A16F48">
              <w:rPr>
                <w:i/>
                <w:sz w:val="20"/>
                <w:szCs w:val="20"/>
              </w:rPr>
              <w:t>Bacillus cereus</w:t>
            </w:r>
            <w:r>
              <w:rPr>
                <w:sz w:val="20"/>
                <w:szCs w:val="20"/>
              </w:rPr>
              <w:t>*</w:t>
            </w:r>
          </w:p>
          <w:p w:rsidR="00751055" w:rsidRPr="000A1DA5" w:rsidRDefault="00751055" w:rsidP="0095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EVS-EN ISO 7932:2005</w:t>
            </w:r>
          </w:p>
        </w:tc>
      </w:tr>
      <w:tr w:rsidR="00751055" w:rsidRPr="00A16F48" w:rsidTr="009534A7">
        <w:trPr>
          <w:cantSplit/>
          <w:trHeight w:val="342"/>
          <w:jc w:val="center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327CA3" w:rsidRDefault="00751055" w:rsidP="009534A7"/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Default="00751055" w:rsidP="0095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Termoresistentsete mikroorganismide spoorid*</w:t>
            </w:r>
          </w:p>
          <w:p w:rsidR="00751055" w:rsidRDefault="00751055" w:rsidP="0095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 27265:2009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822EAC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55" w:rsidRPr="00A16F48" w:rsidRDefault="00751055" w:rsidP="009534A7">
            <w:pPr>
              <w:rPr>
                <w:i/>
                <w:sz w:val="20"/>
                <w:szCs w:val="20"/>
              </w:rPr>
            </w:pPr>
          </w:p>
        </w:tc>
      </w:tr>
      <w:tr w:rsidR="00751055" w:rsidRPr="00822EAC" w:rsidTr="009534A7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822EAC" w:rsidRDefault="00751055" w:rsidP="009534A7">
            <w:pPr>
              <w:rPr>
                <w:sz w:val="20"/>
                <w:szCs w:val="20"/>
              </w:rPr>
            </w:pPr>
            <w:r w:rsidRPr="00822EAC">
              <w:rPr>
                <w:sz w:val="20"/>
                <w:szCs w:val="20"/>
              </w:rPr>
              <w:sym w:font="Symbol" w:char="F02A"/>
            </w:r>
            <w:r w:rsidRPr="00822EA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akrediteerimata meetod</w:t>
            </w:r>
          </w:p>
        </w:tc>
      </w:tr>
      <w:tr w:rsidR="00751055" w:rsidRPr="006933AE" w:rsidTr="009534A7">
        <w:trPr>
          <w:cantSplit/>
          <w:trHeight w:val="385"/>
          <w:jc w:val="center"/>
        </w:trPr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055" w:rsidRPr="006933AE" w:rsidRDefault="00751055" w:rsidP="009534A7">
            <w:pPr>
              <w:rPr>
                <w:b/>
                <w:sz w:val="20"/>
                <w:szCs w:val="20"/>
              </w:rPr>
            </w:pPr>
            <w:r w:rsidRPr="006933AE">
              <w:rPr>
                <w:b/>
                <w:sz w:val="20"/>
                <w:szCs w:val="20"/>
              </w:rPr>
              <w:t>Proovide võtja nimi:</w:t>
            </w:r>
          </w:p>
        </w:tc>
        <w:tc>
          <w:tcPr>
            <w:tcW w:w="525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055" w:rsidRPr="006933AE" w:rsidRDefault="00751055" w:rsidP="009534A7">
            <w:pPr>
              <w:rPr>
                <w:b/>
                <w:sz w:val="20"/>
                <w:szCs w:val="20"/>
              </w:rPr>
            </w:pPr>
            <w:r w:rsidRPr="006933AE">
              <w:rPr>
                <w:b/>
                <w:sz w:val="20"/>
                <w:szCs w:val="20"/>
              </w:rPr>
              <w:t>Proovide võtmise kuupäev:</w:t>
            </w:r>
          </w:p>
        </w:tc>
      </w:tr>
      <w:tr w:rsidR="00751055" w:rsidRPr="008D523D" w:rsidTr="009534A7">
        <w:trPr>
          <w:cantSplit/>
          <w:trHeight w:val="284"/>
          <w:jc w:val="center"/>
        </w:trPr>
        <w:tc>
          <w:tcPr>
            <w:tcW w:w="464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250" w:type="dxa"/>
            <w:gridSpan w:val="8"/>
            <w:tcBorders>
              <w:bottom w:val="sing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  <w:lang w:val="de-DE"/>
              </w:rPr>
            </w:pPr>
          </w:p>
        </w:tc>
      </w:tr>
      <w:tr w:rsidR="00751055" w:rsidRPr="00B73E6D" w:rsidTr="009534A7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055" w:rsidRPr="00B73E6D" w:rsidRDefault="00751055" w:rsidP="009534A7">
            <w:pPr>
              <w:rPr>
                <w:b/>
                <w:sz w:val="20"/>
                <w:szCs w:val="20"/>
                <w:lang w:val="de-DE"/>
              </w:rPr>
            </w:pPr>
            <w:r w:rsidRPr="00B73E6D">
              <w:rPr>
                <w:b/>
                <w:sz w:val="20"/>
                <w:szCs w:val="20"/>
                <w:lang w:val="de-DE"/>
              </w:rPr>
              <w:t>Proovivõtu koht:</w:t>
            </w:r>
          </w:p>
        </w:tc>
      </w:tr>
      <w:tr w:rsidR="00751055" w:rsidRPr="008D523D" w:rsidTr="009534A7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  <w:lang w:val="de-DE"/>
              </w:rPr>
            </w:pPr>
          </w:p>
        </w:tc>
      </w:tr>
      <w:tr w:rsidR="00751055" w:rsidRPr="00E82F9B" w:rsidTr="009534A7">
        <w:trPr>
          <w:cantSplit/>
          <w:trHeight w:val="255"/>
          <w:jc w:val="center"/>
        </w:trPr>
        <w:tc>
          <w:tcPr>
            <w:tcW w:w="98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1055" w:rsidRPr="00E82F9B" w:rsidRDefault="00751055" w:rsidP="009534A7">
            <w:pPr>
              <w:rPr>
                <w:b/>
                <w:sz w:val="20"/>
                <w:szCs w:val="20"/>
              </w:rPr>
            </w:pPr>
            <w:r w:rsidRPr="00E82F9B">
              <w:rPr>
                <w:b/>
                <w:sz w:val="20"/>
                <w:szCs w:val="20"/>
              </w:rPr>
              <w:t>Uurimistulemustest teatada:</w:t>
            </w:r>
          </w:p>
        </w:tc>
      </w:tr>
      <w:tr w:rsidR="00751055" w:rsidRPr="008C649E" w:rsidTr="009534A7">
        <w:trPr>
          <w:cantSplit/>
          <w:trHeight w:val="289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Posti teel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055" w:rsidRPr="00387DCA" w:rsidRDefault="00751055" w:rsidP="009534A7">
            <w:pPr>
              <w:pStyle w:val="Heading4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51055" w:rsidRPr="008C649E" w:rsidRDefault="00751055" w:rsidP="009534A7">
            <w:pPr>
              <w:rPr>
                <w:b/>
              </w:rPr>
            </w:pPr>
            <w:r w:rsidRPr="008C649E">
              <w:t>(tähista ristiga)</w:t>
            </w:r>
          </w:p>
        </w:tc>
      </w:tr>
      <w:tr w:rsidR="00751055" w:rsidRPr="008D523D" w:rsidTr="009534A7">
        <w:trPr>
          <w:cantSplit/>
          <w:trHeight w:val="284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Tellija tuleb laborisse järele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51055" w:rsidRPr="008D523D" w:rsidRDefault="00751055" w:rsidP="009534A7"/>
        </w:tc>
      </w:tr>
      <w:tr w:rsidR="00751055" w:rsidRPr="008D523D" w:rsidTr="009534A7">
        <w:trPr>
          <w:cantSplit/>
          <w:trHeight w:val="284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:rsidR="00751055" w:rsidRPr="00124010" w:rsidRDefault="00751055" w:rsidP="009534A7">
            <w:pPr>
              <w:rPr>
                <w:sz w:val="20"/>
                <w:szCs w:val="20"/>
                <w:lang w:val="it-IT"/>
              </w:rPr>
            </w:pPr>
            <w:r w:rsidRPr="00124010">
              <w:rPr>
                <w:sz w:val="20"/>
                <w:szCs w:val="20"/>
                <w:lang w:val="it-IT"/>
              </w:rPr>
              <w:t>Koopia e-postiga (pdf-fail)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793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lang w:val="it-IT"/>
              </w:rPr>
            </w:pPr>
          </w:p>
        </w:tc>
      </w:tr>
      <w:tr w:rsidR="00751055" w:rsidRPr="006933AE" w:rsidTr="009534A7">
        <w:trPr>
          <w:cantSplit/>
          <w:trHeight w:val="284"/>
          <w:jc w:val="center"/>
        </w:trPr>
        <w:tc>
          <w:tcPr>
            <w:tcW w:w="9896" w:type="dxa"/>
            <w:gridSpan w:val="14"/>
            <w:shd w:val="clear" w:color="auto" w:fill="D9D9D9"/>
            <w:vAlign w:val="center"/>
          </w:tcPr>
          <w:p w:rsidR="00751055" w:rsidRPr="006933AE" w:rsidRDefault="00751055" w:rsidP="009534A7">
            <w:pPr>
              <w:rPr>
                <w:b/>
                <w:sz w:val="20"/>
                <w:szCs w:val="20"/>
              </w:rPr>
            </w:pPr>
            <w:r w:rsidRPr="006933AE">
              <w:rPr>
                <w:b/>
                <w:sz w:val="20"/>
                <w:szCs w:val="20"/>
              </w:rPr>
              <w:t>Analüüside eest tasub tellija:</w:t>
            </w:r>
          </w:p>
        </w:tc>
      </w:tr>
      <w:tr w:rsidR="00751055" w:rsidRPr="008C649E" w:rsidTr="009534A7">
        <w:trPr>
          <w:cantSplit/>
          <w:trHeight w:val="227"/>
          <w:jc w:val="center"/>
        </w:trPr>
        <w:tc>
          <w:tcPr>
            <w:tcW w:w="6383" w:type="dxa"/>
            <w:gridSpan w:val="10"/>
            <w:tcBorders>
              <w:righ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Arvega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055" w:rsidRPr="00387DCA" w:rsidRDefault="00751055" w:rsidP="009534A7">
            <w:pPr>
              <w:pStyle w:val="Heading4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751055" w:rsidRPr="008C649E" w:rsidRDefault="00751055" w:rsidP="009534A7">
            <w:pPr>
              <w:rPr>
                <w:b/>
              </w:rPr>
            </w:pPr>
            <w:r w:rsidRPr="008C649E">
              <w:t>(tähista ristiga)</w:t>
            </w:r>
          </w:p>
        </w:tc>
      </w:tr>
      <w:tr w:rsidR="00751055" w:rsidRPr="008D523D" w:rsidTr="009534A7">
        <w:trPr>
          <w:cantSplit/>
          <w:trHeight w:val="284"/>
          <w:jc w:val="center"/>
        </w:trPr>
        <w:tc>
          <w:tcPr>
            <w:tcW w:w="6383" w:type="dxa"/>
            <w:gridSpan w:val="10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sz w:val="20"/>
                <w:szCs w:val="20"/>
              </w:rPr>
            </w:pPr>
            <w:r w:rsidRPr="008D523D">
              <w:rPr>
                <w:sz w:val="20"/>
                <w:szCs w:val="20"/>
              </w:rPr>
              <w:t>Sularahas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</w:p>
        </w:tc>
      </w:tr>
      <w:tr w:rsidR="00751055" w:rsidRPr="008D523D" w:rsidTr="009534A7">
        <w:trPr>
          <w:cantSplit/>
          <w:trHeight w:val="284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1055" w:rsidRPr="008D523D" w:rsidRDefault="00751055" w:rsidP="009534A7">
            <w:pPr>
              <w:rPr>
                <w:b/>
                <w:sz w:val="20"/>
                <w:szCs w:val="20"/>
              </w:rPr>
            </w:pPr>
            <w:r w:rsidRPr="008D523D">
              <w:rPr>
                <w:b/>
                <w:sz w:val="20"/>
                <w:szCs w:val="20"/>
              </w:rPr>
              <w:t>Proovide saatja</w:t>
            </w:r>
            <w:r>
              <w:rPr>
                <w:b/>
                <w:sz w:val="20"/>
                <w:szCs w:val="20"/>
              </w:rPr>
              <w:t xml:space="preserve">/tooja  nimi, </w:t>
            </w:r>
            <w:r w:rsidRPr="008D523D">
              <w:rPr>
                <w:b/>
                <w:sz w:val="20"/>
                <w:szCs w:val="20"/>
              </w:rPr>
              <w:t>allkiri</w:t>
            </w:r>
            <w:r>
              <w:rPr>
                <w:b/>
                <w:sz w:val="20"/>
                <w:szCs w:val="20"/>
              </w:rPr>
              <w:t xml:space="preserve"> ja kuupäev</w:t>
            </w:r>
          </w:p>
        </w:tc>
      </w:tr>
      <w:tr w:rsidR="00751055" w:rsidRPr="00A44F38" w:rsidTr="009534A7">
        <w:trPr>
          <w:cantSplit/>
          <w:trHeight w:val="414"/>
          <w:jc w:val="center"/>
        </w:trPr>
        <w:tc>
          <w:tcPr>
            <w:tcW w:w="9896" w:type="dxa"/>
            <w:gridSpan w:val="14"/>
            <w:tcBorders>
              <w:bottom w:val="single" w:sz="24" w:space="0" w:color="auto"/>
            </w:tcBorders>
            <w:vAlign w:val="center"/>
          </w:tcPr>
          <w:p w:rsidR="00751055" w:rsidRDefault="00751055" w:rsidP="009534A7">
            <w:pPr>
              <w:rPr>
                <w:sz w:val="20"/>
                <w:szCs w:val="20"/>
              </w:rPr>
            </w:pPr>
          </w:p>
          <w:p w:rsidR="00751055" w:rsidRDefault="00751055" w:rsidP="009534A7">
            <w:pPr>
              <w:rPr>
                <w:sz w:val="20"/>
                <w:szCs w:val="20"/>
              </w:rPr>
            </w:pPr>
          </w:p>
          <w:p w:rsidR="00751055" w:rsidRDefault="00751055" w:rsidP="009534A7">
            <w:pPr>
              <w:rPr>
                <w:sz w:val="20"/>
                <w:szCs w:val="20"/>
              </w:rPr>
            </w:pPr>
          </w:p>
          <w:p w:rsidR="00751055" w:rsidRDefault="00751055" w:rsidP="009534A7">
            <w:pPr>
              <w:rPr>
                <w:sz w:val="20"/>
                <w:szCs w:val="20"/>
              </w:rPr>
            </w:pPr>
          </w:p>
          <w:p w:rsidR="00751055" w:rsidRPr="00A44F38" w:rsidRDefault="00751055" w:rsidP="009534A7">
            <w:pPr>
              <w:rPr>
                <w:sz w:val="20"/>
                <w:szCs w:val="20"/>
              </w:rPr>
            </w:pPr>
          </w:p>
        </w:tc>
      </w:tr>
      <w:tr w:rsidR="00751055" w:rsidRPr="00A44F38" w:rsidTr="009534A7">
        <w:trPr>
          <w:cantSplit/>
          <w:trHeight w:val="453"/>
          <w:jc w:val="center"/>
        </w:trPr>
        <w:tc>
          <w:tcPr>
            <w:tcW w:w="9896" w:type="dxa"/>
            <w:gridSpan w:val="14"/>
            <w:tcBorders>
              <w:top w:val="single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51055" w:rsidRPr="00A44F38" w:rsidRDefault="00751055" w:rsidP="009534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(SIIT EDASI TÄIDAB LABOR) Proovid võttis vastu nimi, </w:t>
            </w:r>
            <w:r w:rsidRPr="008D523D">
              <w:rPr>
                <w:b/>
                <w:sz w:val="20"/>
                <w:szCs w:val="20"/>
              </w:rPr>
              <w:t>allkiri</w:t>
            </w:r>
            <w:r>
              <w:rPr>
                <w:b/>
                <w:sz w:val="20"/>
                <w:szCs w:val="20"/>
              </w:rPr>
              <w:t xml:space="preserve"> ja kuupäev</w:t>
            </w:r>
          </w:p>
        </w:tc>
      </w:tr>
      <w:tr w:rsidR="00751055" w:rsidRPr="00A44F38" w:rsidTr="009534A7">
        <w:trPr>
          <w:cantSplit/>
          <w:trHeight w:val="753"/>
          <w:jc w:val="center"/>
        </w:trPr>
        <w:tc>
          <w:tcPr>
            <w:tcW w:w="9896" w:type="dxa"/>
            <w:gridSpan w:val="14"/>
            <w:tcBorders>
              <w:bottom w:val="single" w:sz="4" w:space="0" w:color="auto"/>
            </w:tcBorders>
            <w:vAlign w:val="center"/>
          </w:tcPr>
          <w:p w:rsidR="00751055" w:rsidRDefault="00751055" w:rsidP="009534A7">
            <w:pPr>
              <w:rPr>
                <w:sz w:val="20"/>
                <w:szCs w:val="20"/>
              </w:rPr>
            </w:pPr>
          </w:p>
          <w:p w:rsidR="00751055" w:rsidRDefault="00751055" w:rsidP="009534A7">
            <w:pPr>
              <w:rPr>
                <w:sz w:val="20"/>
                <w:szCs w:val="20"/>
              </w:rPr>
            </w:pPr>
          </w:p>
          <w:p w:rsidR="00751055" w:rsidRDefault="00751055" w:rsidP="009534A7">
            <w:pPr>
              <w:rPr>
                <w:sz w:val="20"/>
                <w:szCs w:val="20"/>
              </w:rPr>
            </w:pPr>
          </w:p>
          <w:p w:rsidR="00751055" w:rsidRPr="00A44F38" w:rsidRDefault="00751055" w:rsidP="009534A7">
            <w:pPr>
              <w:rPr>
                <w:sz w:val="20"/>
                <w:szCs w:val="20"/>
              </w:rPr>
            </w:pPr>
          </w:p>
        </w:tc>
      </w:tr>
      <w:tr w:rsidR="00751055" w:rsidRPr="006933AE" w:rsidTr="009534A7">
        <w:trPr>
          <w:cantSplit/>
          <w:trHeight w:val="214"/>
          <w:jc w:val="center"/>
        </w:trPr>
        <w:tc>
          <w:tcPr>
            <w:tcW w:w="9896" w:type="dxa"/>
            <w:gridSpan w:val="14"/>
            <w:shd w:val="clear" w:color="auto" w:fill="D9D9D9"/>
            <w:vAlign w:val="center"/>
          </w:tcPr>
          <w:p w:rsidR="00751055" w:rsidRPr="006933AE" w:rsidRDefault="00751055" w:rsidP="009534A7">
            <w:pPr>
              <w:rPr>
                <w:sz w:val="20"/>
                <w:szCs w:val="20"/>
              </w:rPr>
            </w:pPr>
            <w:r w:rsidRPr="006933AE">
              <w:rPr>
                <w:b/>
                <w:sz w:val="20"/>
                <w:szCs w:val="20"/>
              </w:rPr>
              <w:t xml:space="preserve">Proovide seisund saabumisel laborisse: </w:t>
            </w:r>
          </w:p>
        </w:tc>
      </w:tr>
      <w:tr w:rsidR="00751055" w:rsidRPr="006933AE" w:rsidTr="009534A7">
        <w:trPr>
          <w:cantSplit/>
          <w:trHeight w:val="453"/>
          <w:jc w:val="center"/>
        </w:trPr>
        <w:tc>
          <w:tcPr>
            <w:tcW w:w="9896" w:type="dxa"/>
            <w:gridSpan w:val="14"/>
            <w:shd w:val="clear" w:color="auto" w:fill="auto"/>
            <w:vAlign w:val="center"/>
          </w:tcPr>
          <w:p w:rsidR="00751055" w:rsidRPr="001B7D25" w:rsidRDefault="00751055" w:rsidP="009534A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Temperatuur ..............</w:t>
            </w:r>
            <w:r>
              <w:rPr>
                <w:sz w:val="20"/>
                <w:szCs w:val="20"/>
              </w:rPr>
              <w:sym w:font="Symbol" w:char="F0B0"/>
            </w:r>
            <w:r>
              <w:rPr>
                <w:sz w:val="20"/>
                <w:szCs w:val="20"/>
              </w:rPr>
              <w:t>C</w:t>
            </w:r>
          </w:p>
          <w:p w:rsidR="00751055" w:rsidRPr="001B7D25" w:rsidRDefault="00751055" w:rsidP="009534A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Pakend ..............................................................</w:t>
            </w:r>
          </w:p>
          <w:p w:rsidR="00751055" w:rsidRPr="001B7D25" w:rsidRDefault="00751055" w:rsidP="009534A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Saatelehel olev info läheb kokku prooviga </w:t>
            </w:r>
          </w:p>
          <w:p w:rsidR="00751055" w:rsidRPr="006933AE" w:rsidRDefault="00751055" w:rsidP="009534A7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6933AE">
              <w:rPr>
                <w:sz w:val="20"/>
                <w:szCs w:val="20"/>
              </w:rPr>
              <w:t>Muu…………………………….....................</w:t>
            </w:r>
            <w:r>
              <w:rPr>
                <w:sz w:val="20"/>
                <w:szCs w:val="20"/>
              </w:rPr>
              <w:t>.............................</w:t>
            </w:r>
          </w:p>
        </w:tc>
      </w:tr>
      <w:tr w:rsidR="00751055" w:rsidRPr="006933AE" w:rsidTr="009534A7">
        <w:trPr>
          <w:cantSplit/>
          <w:trHeight w:val="394"/>
          <w:jc w:val="center"/>
        </w:trPr>
        <w:tc>
          <w:tcPr>
            <w:tcW w:w="4948" w:type="dxa"/>
            <w:gridSpan w:val="7"/>
            <w:shd w:val="clear" w:color="auto" w:fill="D9D9D9"/>
            <w:vAlign w:val="center"/>
          </w:tcPr>
          <w:p w:rsidR="00751055" w:rsidRPr="00EF2040" w:rsidRDefault="00751055" w:rsidP="009534A7">
            <w:pPr>
              <w:rPr>
                <w:b/>
                <w:sz w:val="20"/>
                <w:szCs w:val="20"/>
              </w:rPr>
            </w:pPr>
            <w:r w:rsidRPr="00EF2040">
              <w:rPr>
                <w:b/>
                <w:sz w:val="20"/>
                <w:szCs w:val="20"/>
              </w:rPr>
              <w:t>Töö number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48" w:type="dxa"/>
            <w:gridSpan w:val="7"/>
            <w:shd w:val="clear" w:color="auto" w:fill="auto"/>
            <w:vAlign w:val="center"/>
          </w:tcPr>
          <w:p w:rsidR="00751055" w:rsidRPr="006933AE" w:rsidRDefault="009638FC" w:rsidP="009534A7">
            <w:pPr>
              <w:spacing w:line="360" w:lineRule="auto"/>
              <w:rPr>
                <w:sz w:val="20"/>
                <w:szCs w:val="20"/>
              </w:rPr>
            </w:pPr>
            <w:r>
              <w:t>M</w:t>
            </w:r>
            <w:r w:rsidR="00751055">
              <w:t>-..............</w:t>
            </w:r>
          </w:p>
        </w:tc>
      </w:tr>
      <w:tr w:rsidR="00751055" w:rsidTr="009534A7">
        <w:trPr>
          <w:cantSplit/>
          <w:trHeight w:val="244"/>
          <w:jc w:val="center"/>
        </w:trPr>
        <w:tc>
          <w:tcPr>
            <w:tcW w:w="4948" w:type="dxa"/>
            <w:gridSpan w:val="7"/>
            <w:shd w:val="clear" w:color="auto" w:fill="D9D9D9"/>
            <w:vAlign w:val="center"/>
          </w:tcPr>
          <w:p w:rsidR="00751055" w:rsidRPr="00EF2040" w:rsidRDefault="00751055" w:rsidP="009534A7">
            <w:pPr>
              <w:rPr>
                <w:b/>
                <w:sz w:val="20"/>
                <w:szCs w:val="20"/>
              </w:rPr>
            </w:pPr>
            <w:r w:rsidRPr="008411F8">
              <w:rPr>
                <w:b/>
                <w:sz w:val="20"/>
                <w:szCs w:val="20"/>
              </w:rPr>
              <w:t>Analüüsi teostaja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48" w:type="dxa"/>
            <w:gridSpan w:val="7"/>
            <w:shd w:val="clear" w:color="auto" w:fill="auto"/>
            <w:vAlign w:val="center"/>
          </w:tcPr>
          <w:p w:rsidR="00751055" w:rsidRDefault="00751055" w:rsidP="009534A7">
            <w:pPr>
              <w:spacing w:line="360" w:lineRule="auto"/>
            </w:pPr>
          </w:p>
        </w:tc>
      </w:tr>
    </w:tbl>
    <w:p w:rsidR="00751055" w:rsidRDefault="00751055" w:rsidP="00751055"/>
    <w:p w:rsidR="00751055" w:rsidRDefault="00751055" w:rsidP="00751055"/>
    <w:p w:rsidR="009A5104" w:rsidRDefault="009A5104"/>
    <w:sectPr w:rsidR="009A5104" w:rsidSect="00A03DDC">
      <w:headerReference w:type="default" r:id="rId8"/>
      <w:footerReference w:type="default" r:id="rId9"/>
      <w:pgSz w:w="11906" w:h="16838" w:code="9"/>
      <w:pgMar w:top="170" w:right="193" w:bottom="289" w:left="1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16" w:rsidRDefault="00935D16" w:rsidP="00751055">
      <w:r>
        <w:separator/>
      </w:r>
    </w:p>
  </w:endnote>
  <w:endnote w:type="continuationSeparator" w:id="0">
    <w:p w:rsidR="00935D16" w:rsidRDefault="00935D16" w:rsidP="0075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55" w:rsidRDefault="00751055" w:rsidP="00751055">
    <w:pPr>
      <w:pStyle w:val="Footer"/>
      <w:jc w:val="center"/>
    </w:pPr>
    <w:r>
      <w:rPr>
        <w:noProof/>
      </w:rPr>
      <w:drawing>
        <wp:inline distT="0" distB="0" distL="0" distR="0">
          <wp:extent cx="6663055" cy="1264285"/>
          <wp:effectExtent l="19050" t="0" r="444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055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9BE" w:rsidRDefault="00935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16" w:rsidRDefault="00935D16" w:rsidP="00751055">
      <w:r>
        <w:separator/>
      </w:r>
    </w:p>
  </w:footnote>
  <w:footnote w:type="continuationSeparator" w:id="0">
    <w:p w:rsidR="00935D16" w:rsidRDefault="00935D16" w:rsidP="00751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91A" w:rsidRDefault="0046191A" w:rsidP="0046191A">
    <w:pPr>
      <w:pStyle w:val="Header"/>
    </w:pPr>
  </w:p>
  <w:tbl>
    <w:tblPr>
      <w:tblStyle w:val="TableGrid"/>
      <w:tblW w:w="0" w:type="auto"/>
      <w:tblInd w:w="1660" w:type="dxa"/>
      <w:tblLook w:val="04A0" w:firstRow="1" w:lastRow="0" w:firstColumn="1" w:lastColumn="0" w:noHBand="0" w:noVBand="1"/>
    </w:tblPr>
    <w:tblGrid>
      <w:gridCol w:w="3070"/>
      <w:gridCol w:w="3417"/>
      <w:gridCol w:w="2725"/>
    </w:tblGrid>
    <w:tr w:rsidR="0046191A" w:rsidTr="00FE5A01">
      <w:tc>
        <w:tcPr>
          <w:tcW w:w="6487" w:type="dxa"/>
          <w:gridSpan w:val="2"/>
        </w:tcPr>
        <w:p w:rsidR="0046191A" w:rsidRPr="0046191A" w:rsidRDefault="0046191A" w:rsidP="00FE5A01">
          <w:pPr>
            <w:pStyle w:val="Header"/>
            <w:jc w:val="left"/>
          </w:pPr>
          <w:r w:rsidRPr="0046191A">
            <w:t>BioCC OÜ</w:t>
          </w:r>
        </w:p>
        <w:p w:rsidR="0046191A" w:rsidRPr="0046191A" w:rsidRDefault="0046191A" w:rsidP="00FE5A01">
          <w:pPr>
            <w:pStyle w:val="Header"/>
            <w:jc w:val="left"/>
          </w:pPr>
          <w:r w:rsidRPr="0046191A">
            <w:t>Mikrobioloogia labor</w:t>
          </w:r>
        </w:p>
        <w:p w:rsidR="0046191A" w:rsidRPr="0046191A" w:rsidRDefault="0046191A" w:rsidP="00FE5A01">
          <w:pPr>
            <w:pStyle w:val="Header"/>
            <w:jc w:val="left"/>
          </w:pPr>
          <w:r w:rsidRPr="0046191A">
            <w:t>Kaaskiri toiduainete mikrobioloogiliseks uurmiseks</w:t>
          </w:r>
        </w:p>
      </w:tc>
      <w:tc>
        <w:tcPr>
          <w:tcW w:w="2725" w:type="dxa"/>
        </w:tcPr>
        <w:p w:rsidR="0046191A" w:rsidRPr="0046191A" w:rsidRDefault="0046191A" w:rsidP="00FE5A01">
          <w:pPr>
            <w:pStyle w:val="Header"/>
            <w:jc w:val="left"/>
          </w:pPr>
          <w:r w:rsidRPr="0046191A">
            <w:t>Dokumendi nr: MV-002</w:t>
          </w:r>
        </w:p>
        <w:p w:rsidR="0046191A" w:rsidRPr="0046191A" w:rsidRDefault="0046191A" w:rsidP="00FE5A01">
          <w:pPr>
            <w:pStyle w:val="Header"/>
            <w:jc w:val="left"/>
          </w:pPr>
          <w:r w:rsidRPr="0046191A">
            <w:t>Versiooni nr:</w:t>
          </w:r>
          <w:r>
            <w:t xml:space="preserve"> 12</w:t>
          </w:r>
        </w:p>
        <w:p w:rsidR="0046191A" w:rsidRPr="0046191A" w:rsidRDefault="0046191A" w:rsidP="00FE5A01">
          <w:pPr>
            <w:pStyle w:val="Header"/>
            <w:jc w:val="left"/>
          </w:pPr>
          <w:r w:rsidRPr="0046191A">
            <w:t>Lk:</w:t>
          </w:r>
        </w:p>
      </w:tc>
    </w:tr>
    <w:tr w:rsidR="0046191A" w:rsidTr="00FE5A01">
      <w:trPr>
        <w:trHeight w:val="50"/>
      </w:trPr>
      <w:tc>
        <w:tcPr>
          <w:tcW w:w="3070" w:type="dxa"/>
        </w:tcPr>
        <w:p w:rsidR="0046191A" w:rsidRPr="0046191A" w:rsidRDefault="0046191A" w:rsidP="00FE5A01">
          <w:pPr>
            <w:pStyle w:val="Header"/>
            <w:jc w:val="left"/>
          </w:pPr>
          <w:r w:rsidRPr="0046191A">
            <w:t>Koostas: Liina Sadam</w:t>
          </w:r>
        </w:p>
      </w:tc>
      <w:tc>
        <w:tcPr>
          <w:tcW w:w="3417" w:type="dxa"/>
        </w:tcPr>
        <w:p w:rsidR="0046191A" w:rsidRPr="0046191A" w:rsidRDefault="0046191A" w:rsidP="00FE5A01">
          <w:pPr>
            <w:pStyle w:val="Header"/>
            <w:jc w:val="left"/>
          </w:pPr>
          <w:r w:rsidRPr="0046191A">
            <w:t>Kuupäev: 15.01.2018</w:t>
          </w:r>
        </w:p>
      </w:tc>
      <w:tc>
        <w:tcPr>
          <w:tcW w:w="2725" w:type="dxa"/>
        </w:tcPr>
        <w:p w:rsidR="0046191A" w:rsidRPr="0046191A" w:rsidRDefault="0046191A" w:rsidP="00FE5A01">
          <w:pPr>
            <w:pStyle w:val="Header"/>
            <w:jc w:val="left"/>
          </w:pPr>
          <w:r w:rsidRPr="0046191A">
            <w:t>Kinnitas: Ene Tammsaar</w:t>
          </w:r>
        </w:p>
        <w:p w:rsidR="0046191A" w:rsidRPr="0046191A" w:rsidRDefault="0046191A" w:rsidP="00FE5A01">
          <w:pPr>
            <w:pStyle w:val="Header"/>
            <w:jc w:val="left"/>
          </w:pPr>
        </w:p>
      </w:tc>
    </w:tr>
  </w:tbl>
  <w:p w:rsidR="0046191A" w:rsidRDefault="0046191A" w:rsidP="0046191A">
    <w:pPr>
      <w:pStyle w:val="Header"/>
    </w:pPr>
  </w:p>
  <w:p w:rsidR="0046191A" w:rsidRDefault="0046191A" w:rsidP="0046191A">
    <w:pPr>
      <w:pStyle w:val="Header"/>
    </w:pPr>
  </w:p>
  <w:p w:rsidR="00751055" w:rsidRDefault="00751055" w:rsidP="00751055">
    <w:pPr>
      <w:pStyle w:val="Header"/>
    </w:pPr>
  </w:p>
  <w:p w:rsidR="00751055" w:rsidRPr="00751055" w:rsidRDefault="008B5012" w:rsidP="008B5012">
    <w:pPr>
      <w:pStyle w:val="Header"/>
      <w:jc w:val="center"/>
    </w:pPr>
    <w:r>
      <w:rPr>
        <w:noProof/>
      </w:rPr>
      <w:drawing>
        <wp:inline distT="0" distB="0" distL="0" distR="0">
          <wp:extent cx="5756910" cy="114490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144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871"/>
    <w:multiLevelType w:val="hybridMultilevel"/>
    <w:tmpl w:val="7E4A60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55"/>
    <w:rsid w:val="0000604F"/>
    <w:rsid w:val="000117B7"/>
    <w:rsid w:val="00085EBD"/>
    <w:rsid w:val="000C2981"/>
    <w:rsid w:val="000F066A"/>
    <w:rsid w:val="000F5543"/>
    <w:rsid w:val="001B68C0"/>
    <w:rsid w:val="00200392"/>
    <w:rsid w:val="002127CB"/>
    <w:rsid w:val="00233504"/>
    <w:rsid w:val="00261781"/>
    <w:rsid w:val="00333FA1"/>
    <w:rsid w:val="0046191A"/>
    <w:rsid w:val="00496274"/>
    <w:rsid w:val="004B4CE6"/>
    <w:rsid w:val="004E519F"/>
    <w:rsid w:val="00570B4E"/>
    <w:rsid w:val="005941BF"/>
    <w:rsid w:val="005F679D"/>
    <w:rsid w:val="006D45BA"/>
    <w:rsid w:val="006E049D"/>
    <w:rsid w:val="00751055"/>
    <w:rsid w:val="00845364"/>
    <w:rsid w:val="00860AAE"/>
    <w:rsid w:val="008B5012"/>
    <w:rsid w:val="00935D16"/>
    <w:rsid w:val="009638FC"/>
    <w:rsid w:val="009A5104"/>
    <w:rsid w:val="00B21306"/>
    <w:rsid w:val="00BC0C59"/>
    <w:rsid w:val="00C17D6C"/>
    <w:rsid w:val="00C3200D"/>
    <w:rsid w:val="00CA327E"/>
    <w:rsid w:val="00D0013E"/>
    <w:rsid w:val="00D24A76"/>
    <w:rsid w:val="00D816BE"/>
    <w:rsid w:val="00D8225E"/>
    <w:rsid w:val="00D82B62"/>
    <w:rsid w:val="00D9047F"/>
    <w:rsid w:val="00DA0696"/>
    <w:rsid w:val="00DA1A83"/>
    <w:rsid w:val="00DB4F8C"/>
    <w:rsid w:val="00DD544F"/>
    <w:rsid w:val="00DD7351"/>
    <w:rsid w:val="00E86DBF"/>
    <w:rsid w:val="00EB119A"/>
    <w:rsid w:val="00EE4B20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751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055"/>
    <w:rPr>
      <w:rFonts w:ascii="Arial" w:eastAsia="Times New Roman" w:hAnsi="Arial" w:cs="Arial"/>
      <w:b/>
      <w:bCs/>
      <w:kern w:val="32"/>
      <w:sz w:val="32"/>
      <w:szCs w:val="32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55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styleId="Header">
    <w:name w:val="header"/>
    <w:basedOn w:val="Normal"/>
    <w:link w:val="HeaderChar"/>
    <w:uiPriority w:val="99"/>
    <w:rsid w:val="00751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5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rsid w:val="00751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05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55"/>
    <w:rPr>
      <w:rFonts w:ascii="Tahoma" w:eastAsia="Times New Roman" w:hAnsi="Tahoma" w:cs="Tahoma"/>
      <w:sz w:val="16"/>
      <w:szCs w:val="16"/>
      <w:lang w:eastAsia="et-EE"/>
    </w:rPr>
  </w:style>
  <w:style w:type="table" w:styleId="TableGrid">
    <w:name w:val="Table Grid"/>
    <w:basedOn w:val="TableNormal"/>
    <w:uiPriority w:val="59"/>
    <w:rsid w:val="0046191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751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1055"/>
    <w:rPr>
      <w:rFonts w:ascii="Arial" w:eastAsia="Times New Roman" w:hAnsi="Arial" w:cs="Arial"/>
      <w:b/>
      <w:bCs/>
      <w:kern w:val="32"/>
      <w:sz w:val="32"/>
      <w:szCs w:val="32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55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styleId="Header">
    <w:name w:val="header"/>
    <w:basedOn w:val="Normal"/>
    <w:link w:val="HeaderChar"/>
    <w:uiPriority w:val="99"/>
    <w:rsid w:val="007510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5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rsid w:val="007510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5105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55"/>
    <w:rPr>
      <w:rFonts w:ascii="Tahoma" w:eastAsia="Times New Roman" w:hAnsi="Tahoma" w:cs="Tahoma"/>
      <w:sz w:val="16"/>
      <w:szCs w:val="16"/>
      <w:lang w:eastAsia="et-EE"/>
    </w:rPr>
  </w:style>
  <w:style w:type="table" w:styleId="TableGrid">
    <w:name w:val="Table Grid"/>
    <w:basedOn w:val="TableNormal"/>
    <w:uiPriority w:val="59"/>
    <w:rsid w:val="0046191A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 Rammul</dc:creator>
  <cp:lastModifiedBy>Kadi Rammul</cp:lastModifiedBy>
  <cp:revision>3</cp:revision>
  <dcterms:created xsi:type="dcterms:W3CDTF">2018-01-19T08:31:00Z</dcterms:created>
  <dcterms:modified xsi:type="dcterms:W3CDTF">2018-01-19T08:39:00Z</dcterms:modified>
</cp:coreProperties>
</file>